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F56661"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55146" w:rsidTr="00F3021D">
        <w:tc>
          <w:tcPr>
            <w:tcW w:w="707" w:type="dxa"/>
            <w:tcBorders>
              <w:bottom w:val="single" w:sz="6" w:space="0" w:color="auto"/>
            </w:tcBorders>
            <w:shd w:val="clear" w:color="auto" w:fill="auto"/>
          </w:tcPr>
          <w:p w:rsidR="00EA4725" w:rsidRPr="00441372" w:rsidRDefault="00F56661"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F56661" w:rsidP="00441372">
            <w:pPr>
              <w:spacing w:before="120" w:after="120"/>
            </w:pPr>
            <w:bookmarkStart w:id="0" w:name="X_SPS_Reg_1A"/>
            <w:r w:rsidRPr="00441372">
              <w:rPr>
                <w:b/>
              </w:rPr>
              <w:t>Notifying Member</w:t>
            </w:r>
            <w:bookmarkEnd w:id="0"/>
            <w:r w:rsidRPr="00441372">
              <w:rPr>
                <w:b/>
              </w:rPr>
              <w:t>:</w:t>
            </w:r>
            <w:r w:rsidRPr="0065690F">
              <w:t xml:space="preserve"> </w:t>
            </w:r>
            <w:r w:rsidR="000A09EC" w:rsidRPr="000A09EC">
              <w:rPr>
                <w:caps/>
                <w:u w:val="single"/>
              </w:rPr>
              <w:t>UNITED ARAB EMIRATES, KINGDOM OF BAHRAIN, THE STATE OF KUWAIT, OMAN, QATAR, KINGDOM OF SAUDI ARABIA, YEMEN</w:t>
            </w:r>
          </w:p>
          <w:p w:rsidR="00EA4725" w:rsidRPr="00441372" w:rsidRDefault="00F56661" w:rsidP="00441372">
            <w:pPr>
              <w:spacing w:after="120"/>
            </w:pPr>
            <w:bookmarkStart w:id="1" w:name="X_SPS_Reg_1B"/>
            <w:r w:rsidRPr="00441372">
              <w:rPr>
                <w:b/>
                <w:bCs/>
              </w:rPr>
              <w:t>If applicable, name of local government involved</w:t>
            </w:r>
            <w:bookmarkEnd w:id="1"/>
            <w:r w:rsidRPr="00441372">
              <w:rPr>
                <w:b/>
                <w:bCs/>
              </w:rPr>
              <w:t>:</w:t>
            </w:r>
            <w:r w:rsidRPr="0065690F">
              <w:rPr>
                <w:bCs/>
              </w:rPr>
              <w:t xml:space="preserve"> </w:t>
            </w:r>
            <w:bookmarkStart w:id="2" w:name="sps1b"/>
            <w:bookmarkEnd w:id="2"/>
          </w:p>
        </w:tc>
      </w:tr>
      <w:tr w:rsidR="00D55146" w:rsidTr="00F3021D">
        <w:tc>
          <w:tcPr>
            <w:tcW w:w="707" w:type="dxa"/>
            <w:tcBorders>
              <w:top w:val="single" w:sz="6" w:space="0" w:color="auto"/>
              <w:bottom w:val="single" w:sz="6" w:space="0" w:color="auto"/>
            </w:tcBorders>
            <w:shd w:val="clear" w:color="auto" w:fill="auto"/>
          </w:tcPr>
          <w:p w:rsidR="00EA4725" w:rsidRPr="00441372" w:rsidRDefault="00F5666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F56661" w:rsidP="00441372">
            <w:pPr>
              <w:spacing w:before="120" w:after="120"/>
            </w:pPr>
            <w:bookmarkStart w:id="3" w:name="X_SPS_Reg_2A"/>
            <w:r w:rsidRPr="00441372">
              <w:rPr>
                <w:b/>
              </w:rPr>
              <w:t>Agency responsible</w:t>
            </w:r>
            <w:bookmarkEnd w:id="3"/>
            <w:r w:rsidRPr="00441372">
              <w:rPr>
                <w:b/>
              </w:rPr>
              <w:t>:</w:t>
            </w:r>
            <w:r w:rsidRPr="0065690F">
              <w:t xml:space="preserve"> Saudi Food and Drug Authority (</w:t>
            </w:r>
            <w:proofErr w:type="spellStart"/>
            <w:r w:rsidRPr="0065690F">
              <w:t>SFDA</w:t>
            </w:r>
            <w:proofErr w:type="spellEnd"/>
            <w:r w:rsidRPr="0065690F">
              <w:t>)</w:t>
            </w:r>
            <w:bookmarkStart w:id="4" w:name="sps2a"/>
            <w:bookmarkEnd w:id="4"/>
          </w:p>
        </w:tc>
      </w:tr>
      <w:tr w:rsidR="00D55146" w:rsidTr="00F3021D">
        <w:tc>
          <w:tcPr>
            <w:tcW w:w="707" w:type="dxa"/>
            <w:tcBorders>
              <w:top w:val="single" w:sz="6" w:space="0" w:color="auto"/>
              <w:bottom w:val="single" w:sz="6" w:space="0" w:color="auto"/>
            </w:tcBorders>
            <w:shd w:val="clear" w:color="auto" w:fill="auto"/>
          </w:tcPr>
          <w:p w:rsidR="00EA4725" w:rsidRPr="00441372" w:rsidRDefault="00F5666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F56661" w:rsidP="00441372">
            <w:pPr>
              <w:spacing w:before="120" w:after="120"/>
            </w:pPr>
            <w:bookmarkStart w:id="5" w:name="X_SPS_Reg_3A"/>
            <w:r w:rsidRPr="00441372">
              <w:rPr>
                <w:b/>
              </w:rPr>
              <w:t>Products covered (provide tariff item number(s) as specified in national schedules deposited with the WTO; ICS numbers should be provided in addition, where applicable)</w:t>
            </w:r>
            <w:bookmarkEnd w:id="5"/>
            <w:r w:rsidRPr="00441372">
              <w:rPr>
                <w:b/>
              </w:rPr>
              <w:t>:</w:t>
            </w:r>
            <w:r w:rsidRPr="0065690F">
              <w:t xml:space="preserve"> Food products in general (ICS Code</w:t>
            </w:r>
            <w:r>
              <w:t>:</w:t>
            </w:r>
            <w:r w:rsidRPr="0065690F">
              <w:t xml:space="preserve"> 67.040)</w:t>
            </w:r>
            <w:bookmarkStart w:id="6" w:name="sps3a"/>
            <w:bookmarkEnd w:id="6"/>
          </w:p>
        </w:tc>
      </w:tr>
      <w:tr w:rsidR="00D55146" w:rsidTr="00F3021D">
        <w:tc>
          <w:tcPr>
            <w:tcW w:w="707" w:type="dxa"/>
            <w:tcBorders>
              <w:top w:val="single" w:sz="6" w:space="0" w:color="auto"/>
              <w:bottom w:val="single" w:sz="6" w:space="0" w:color="auto"/>
            </w:tcBorders>
            <w:shd w:val="clear" w:color="auto" w:fill="auto"/>
          </w:tcPr>
          <w:p w:rsidR="00EA4725" w:rsidRPr="00441372" w:rsidRDefault="00F5666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F56661" w:rsidP="00441372">
            <w:pPr>
              <w:spacing w:before="120" w:after="120"/>
              <w:rPr>
                <w:b/>
                <w:bCs/>
              </w:rPr>
            </w:pPr>
            <w:bookmarkStart w:id="7" w:name="X_SPS_Reg_4A"/>
            <w:r w:rsidRPr="00441372">
              <w:rPr>
                <w:b/>
              </w:rPr>
              <w:t>Regions or countries likely to be affected, to the extent relevant or practicable</w:t>
            </w:r>
            <w:bookmarkEnd w:id="7"/>
            <w:r w:rsidRPr="00441372">
              <w:rPr>
                <w:b/>
                <w:bCs/>
              </w:rPr>
              <w:t>:</w:t>
            </w:r>
          </w:p>
          <w:p w:rsidR="00EA4725" w:rsidRPr="00441372" w:rsidRDefault="00F56661" w:rsidP="00441372">
            <w:pPr>
              <w:spacing w:after="120"/>
              <w:ind w:left="607" w:hanging="607"/>
              <w:rPr>
                <w:b/>
              </w:rPr>
            </w:pPr>
            <w:r w:rsidRPr="00441372">
              <w:rPr>
                <w:b/>
              </w:rPr>
              <w:t>[</w:t>
            </w:r>
            <w:bookmarkStart w:id="8" w:name="sps4b"/>
            <w:r w:rsidRPr="00441372">
              <w:rPr>
                <w:b/>
              </w:rPr>
              <w:t>X</w:t>
            </w:r>
            <w:bookmarkEnd w:id="8"/>
            <w:r w:rsidRPr="00441372">
              <w:rPr>
                <w:b/>
              </w:rPr>
              <w:t>]</w:t>
            </w:r>
            <w:r w:rsidRPr="00441372">
              <w:rPr>
                <w:b/>
              </w:rPr>
              <w:tab/>
            </w:r>
            <w:bookmarkStart w:id="9" w:name="X_SPS_Reg_4B"/>
            <w:r w:rsidRPr="00441372">
              <w:rPr>
                <w:b/>
              </w:rPr>
              <w:t>All trading partners</w:t>
            </w:r>
            <w:bookmarkEnd w:id="9"/>
            <w:r w:rsidRPr="0065690F">
              <w:t xml:space="preserve"> </w:t>
            </w:r>
            <w:bookmarkStart w:id="10" w:name="sps4bbis"/>
            <w:bookmarkEnd w:id="10"/>
          </w:p>
          <w:p w:rsidR="00EA4725" w:rsidRPr="00441372" w:rsidRDefault="00F56661" w:rsidP="00441372">
            <w:pPr>
              <w:spacing w:after="120"/>
              <w:ind w:left="607" w:hanging="607"/>
              <w:rPr>
                <w:b/>
              </w:rPr>
            </w:pPr>
            <w:r w:rsidRPr="00441372">
              <w:rPr>
                <w:b/>
                <w:bCs/>
              </w:rPr>
              <w:t>[ ]</w:t>
            </w:r>
            <w:bookmarkStart w:id="11" w:name="sps4abis"/>
            <w:bookmarkEnd w:id="11"/>
            <w:r w:rsidRPr="00441372">
              <w:rPr>
                <w:b/>
                <w:bCs/>
              </w:rPr>
              <w:tab/>
            </w:r>
            <w:bookmarkStart w:id="12" w:name="X_SPS_Reg_4C"/>
            <w:r w:rsidRPr="00441372">
              <w:rPr>
                <w:b/>
                <w:bCs/>
              </w:rPr>
              <w:t>Specific regions or countries</w:t>
            </w:r>
            <w:bookmarkEnd w:id="12"/>
            <w:r w:rsidRPr="00441372">
              <w:rPr>
                <w:b/>
                <w:bCs/>
              </w:rPr>
              <w:t>:</w:t>
            </w:r>
            <w:r w:rsidRPr="0065690F">
              <w:rPr>
                <w:bCs/>
              </w:rPr>
              <w:t xml:space="preserve"> </w:t>
            </w:r>
            <w:bookmarkStart w:id="13" w:name="sps4a"/>
            <w:bookmarkEnd w:id="13"/>
          </w:p>
        </w:tc>
      </w:tr>
      <w:tr w:rsidR="00D55146" w:rsidTr="00F3021D">
        <w:tc>
          <w:tcPr>
            <w:tcW w:w="707" w:type="dxa"/>
            <w:tcBorders>
              <w:top w:val="single" w:sz="6" w:space="0" w:color="auto"/>
              <w:bottom w:val="single" w:sz="6" w:space="0" w:color="auto"/>
            </w:tcBorders>
            <w:shd w:val="clear" w:color="auto" w:fill="auto"/>
          </w:tcPr>
          <w:p w:rsidR="00EA4725" w:rsidRPr="00441372" w:rsidRDefault="00F5666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F56661" w:rsidP="00441372">
            <w:pPr>
              <w:spacing w:before="120" w:after="120"/>
            </w:pPr>
            <w:bookmarkStart w:id="14" w:name="X_SPS_Reg_5A"/>
            <w:r w:rsidRPr="00441372">
              <w:rPr>
                <w:b/>
              </w:rPr>
              <w:t>Title of the notified document</w:t>
            </w:r>
            <w:bookmarkEnd w:id="14"/>
            <w:r w:rsidRPr="00441372">
              <w:rPr>
                <w:b/>
              </w:rPr>
              <w:t>:</w:t>
            </w:r>
            <w:r w:rsidRPr="0065690F">
              <w:t xml:space="preserve"> The Kingdom of Saudi Arabia/The Cooperation Council for the Arab States of the Gulf draft Technical Regulation for "Contaminants and toxins in food and feed"</w:t>
            </w:r>
            <w:bookmarkStart w:id="15" w:name="sps5a"/>
            <w:bookmarkEnd w:id="15"/>
            <w:r w:rsidR="007E510C" w:rsidRPr="00441372">
              <w:t>.</w:t>
            </w:r>
            <w:r w:rsidRPr="00441372">
              <w:rPr>
                <w:b/>
              </w:rPr>
              <w:t xml:space="preserve"> </w:t>
            </w:r>
            <w:bookmarkStart w:id="16" w:name="X_SPS_Reg_5B"/>
            <w:r w:rsidRPr="00441372">
              <w:rPr>
                <w:b/>
              </w:rPr>
              <w:t>Language(s)</w:t>
            </w:r>
            <w:bookmarkEnd w:id="16"/>
            <w:r w:rsidRPr="00441372">
              <w:rPr>
                <w:b/>
              </w:rPr>
              <w:t>:</w:t>
            </w:r>
            <w:r w:rsidRPr="0065690F">
              <w:t xml:space="preserve"> </w:t>
            </w:r>
            <w:bookmarkStart w:id="17" w:name="sps5b"/>
            <w:r w:rsidRPr="0065690F">
              <w:rPr>
                <w:bCs/>
              </w:rPr>
              <w:t>Arabic and English</w:t>
            </w:r>
            <w:bookmarkEnd w:id="17"/>
            <w:r w:rsidR="007E510C" w:rsidRPr="00441372">
              <w:rPr>
                <w:bCs/>
              </w:rPr>
              <w:t>.</w:t>
            </w:r>
            <w:r w:rsidRPr="00441372">
              <w:t xml:space="preserve"> </w:t>
            </w:r>
            <w:bookmarkStart w:id="18" w:name="X_SPS_Reg_5C"/>
            <w:r w:rsidRPr="00441372">
              <w:rPr>
                <w:b/>
              </w:rPr>
              <w:t>Number of pages</w:t>
            </w:r>
            <w:bookmarkEnd w:id="18"/>
            <w:r w:rsidRPr="00441372">
              <w:rPr>
                <w:b/>
              </w:rPr>
              <w:t>:</w:t>
            </w:r>
            <w:r w:rsidRPr="0065690F">
              <w:t xml:space="preserve"> </w:t>
            </w:r>
            <w:bookmarkStart w:id="19" w:name="sps5c"/>
            <w:r w:rsidRPr="0065690F">
              <w:t>98 and 78</w:t>
            </w:r>
            <w:bookmarkEnd w:id="19"/>
          </w:p>
          <w:p w:rsidR="00EA4725" w:rsidRPr="00441372" w:rsidRDefault="002234D1" w:rsidP="00441372">
            <w:hyperlink r:id="rId7" w:tgtFrame="_blank" w:history="1">
              <w:r w:rsidR="00F56661" w:rsidRPr="00441372">
                <w:rPr>
                  <w:color w:val="0000FF"/>
                  <w:u w:val="single"/>
                </w:rPr>
                <w:t>https://members.wto.org/crnattachments/2019/SPS/SAU/19_2109_00_x.pdf</w:t>
              </w:r>
            </w:hyperlink>
          </w:p>
          <w:p w:rsidR="00D55146" w:rsidRPr="00441372" w:rsidRDefault="002234D1" w:rsidP="00441372">
            <w:pPr>
              <w:spacing w:after="120"/>
            </w:pPr>
            <w:hyperlink r:id="rId8" w:tgtFrame="_blank" w:history="1">
              <w:r w:rsidR="00F56661" w:rsidRPr="00441372">
                <w:rPr>
                  <w:color w:val="0000FF"/>
                  <w:u w:val="single"/>
                </w:rPr>
                <w:t>https://members.wto.org/crnattachments/2019/SPS/SAU/19_2109_00_e.pdf</w:t>
              </w:r>
            </w:hyperlink>
            <w:bookmarkStart w:id="20" w:name="sps5d"/>
            <w:bookmarkEnd w:id="20"/>
          </w:p>
        </w:tc>
      </w:tr>
      <w:tr w:rsidR="00D55146" w:rsidTr="00F3021D">
        <w:tc>
          <w:tcPr>
            <w:tcW w:w="707" w:type="dxa"/>
            <w:tcBorders>
              <w:top w:val="single" w:sz="6" w:space="0" w:color="auto"/>
              <w:bottom w:val="single" w:sz="6" w:space="0" w:color="auto"/>
            </w:tcBorders>
            <w:shd w:val="clear" w:color="auto" w:fill="auto"/>
          </w:tcPr>
          <w:p w:rsidR="00EA4725" w:rsidRPr="00441372" w:rsidRDefault="00F5666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F56661" w:rsidP="00441372">
            <w:pPr>
              <w:spacing w:before="120" w:after="120"/>
            </w:pPr>
            <w:bookmarkStart w:id="21" w:name="X_SPS_Reg_6A"/>
            <w:r w:rsidRPr="00441372">
              <w:rPr>
                <w:b/>
              </w:rPr>
              <w:t>Description of content</w:t>
            </w:r>
            <w:bookmarkEnd w:id="21"/>
            <w:r w:rsidRPr="00441372">
              <w:rPr>
                <w:b/>
              </w:rPr>
              <w:t>:</w:t>
            </w:r>
            <w:r w:rsidRPr="0065690F">
              <w:t xml:space="preserve"> This Draft Technical Regulation concerned with maximum levels of contaminants and toxicants in food and feed, includes maximum levels of contaminants and natural toxicants in feed in cases where the contaminant in feed can be transferred to food of animal origin and can be relevant for public health.</w:t>
            </w:r>
            <w:bookmarkStart w:id="22" w:name="sps6a"/>
            <w:bookmarkEnd w:id="22"/>
          </w:p>
        </w:tc>
      </w:tr>
      <w:tr w:rsidR="00D55146" w:rsidTr="00F3021D">
        <w:tc>
          <w:tcPr>
            <w:tcW w:w="707" w:type="dxa"/>
            <w:tcBorders>
              <w:top w:val="single" w:sz="6" w:space="0" w:color="auto"/>
              <w:bottom w:val="single" w:sz="6" w:space="0" w:color="auto"/>
            </w:tcBorders>
            <w:shd w:val="clear" w:color="auto" w:fill="auto"/>
          </w:tcPr>
          <w:p w:rsidR="00EA4725" w:rsidRPr="00441372" w:rsidRDefault="00F5666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F56661"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w:t>
            </w:r>
            <w:bookmarkStart w:id="26" w:name="sps7b"/>
            <w:r w:rsidRPr="00441372">
              <w:rPr>
                <w:b/>
              </w:rPr>
              <w:t>X</w:t>
            </w:r>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D55146" w:rsidTr="00F3021D">
        <w:tc>
          <w:tcPr>
            <w:tcW w:w="707" w:type="dxa"/>
            <w:tcBorders>
              <w:top w:val="single" w:sz="6" w:space="0" w:color="auto"/>
              <w:bottom w:val="single" w:sz="6" w:space="0" w:color="auto"/>
            </w:tcBorders>
            <w:shd w:val="clear" w:color="auto" w:fill="auto"/>
          </w:tcPr>
          <w:p w:rsidR="00EA4725" w:rsidRPr="00441372" w:rsidRDefault="00F5666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F56661"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F56661" w:rsidP="00441372">
            <w:pPr>
              <w:spacing w:after="120"/>
              <w:ind w:left="720" w:hanging="720"/>
            </w:pPr>
            <w:r w:rsidRPr="00441372">
              <w:rPr>
                <w:b/>
              </w:rPr>
              <w:t>[</w:t>
            </w:r>
            <w:bookmarkStart w:id="36" w:name="sps8a"/>
            <w:r w:rsidRPr="00441372">
              <w:rPr>
                <w:b/>
              </w:rPr>
              <w:t>X</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r w:rsidRPr="0065690F">
              <w:t>General Standard for Contaminants and Toxins in Food and Feed Codex Stan 193-1995</w:t>
            </w:r>
            <w:bookmarkEnd w:id="38"/>
          </w:p>
          <w:p w:rsidR="00EA4725" w:rsidRPr="00441372" w:rsidRDefault="00F56661"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F56661"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3"/>
            <w:r w:rsidR="007E510C" w:rsidRPr="00441372">
              <w:rPr>
                <w:b/>
              </w:rPr>
              <w:t>:</w:t>
            </w:r>
            <w:r w:rsidRPr="0065690F">
              <w:t xml:space="preserve"> </w:t>
            </w:r>
            <w:bookmarkStart w:id="44" w:name="sps8ctext"/>
            <w:bookmarkEnd w:id="44"/>
          </w:p>
          <w:p w:rsidR="00EA4725" w:rsidRPr="00441372" w:rsidRDefault="00F56661" w:rsidP="00441372">
            <w:pPr>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rsidR="00EA4725" w:rsidRPr="00441372" w:rsidRDefault="00F56661"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F56661"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F56661" w:rsidP="00F56661">
            <w:pPr>
              <w:spacing w:before="240" w:after="120"/>
            </w:pPr>
            <w:bookmarkStart w:id="52" w:name="X_SPS_Reg_8I"/>
            <w:r w:rsidRPr="00441372">
              <w:rPr>
                <w:b/>
              </w:rPr>
              <w:lastRenderedPageBreak/>
              <w:t>If no, describe, whenever possible, how and why it deviates from the international standard</w:t>
            </w:r>
            <w:bookmarkEnd w:id="52"/>
            <w:r w:rsidRPr="00441372">
              <w:rPr>
                <w:b/>
              </w:rPr>
              <w:t>:</w:t>
            </w:r>
            <w:r w:rsidRPr="0065690F">
              <w:t xml:space="preserve"> </w:t>
            </w:r>
            <w:bookmarkStart w:id="53" w:name="sps8e"/>
            <w:bookmarkEnd w:id="53"/>
          </w:p>
        </w:tc>
      </w:tr>
      <w:tr w:rsidR="00D55146" w:rsidTr="00F3021D">
        <w:tc>
          <w:tcPr>
            <w:tcW w:w="707" w:type="dxa"/>
            <w:tcBorders>
              <w:top w:val="single" w:sz="6" w:space="0" w:color="auto"/>
              <w:bottom w:val="single" w:sz="6" w:space="0" w:color="auto"/>
            </w:tcBorders>
            <w:shd w:val="clear" w:color="auto" w:fill="auto"/>
          </w:tcPr>
          <w:p w:rsidR="00EA4725" w:rsidRPr="00441372" w:rsidRDefault="00F5666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F56661"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Commission Regulation (EC) No 1881/2006 of 19 December 2006 setting maximum levels for certain contaminants in foodstuffs</w:t>
            </w:r>
            <w:bookmarkStart w:id="55" w:name="sps9a"/>
            <w:bookmarkEnd w:id="55"/>
            <w:r w:rsidRPr="0065690F">
              <w:rPr>
                <w:bCs/>
              </w:rPr>
              <w:t xml:space="preserve"> </w:t>
            </w:r>
            <w:bookmarkStart w:id="56" w:name="sps9b"/>
            <w:bookmarkEnd w:id="56"/>
          </w:p>
        </w:tc>
      </w:tr>
      <w:tr w:rsidR="00D55146" w:rsidTr="00F3021D">
        <w:tc>
          <w:tcPr>
            <w:tcW w:w="707" w:type="dxa"/>
            <w:tcBorders>
              <w:top w:val="single" w:sz="6" w:space="0" w:color="auto"/>
              <w:bottom w:val="single" w:sz="6" w:space="0" w:color="auto"/>
            </w:tcBorders>
            <w:shd w:val="clear" w:color="auto" w:fill="auto"/>
          </w:tcPr>
          <w:p w:rsidR="00EA4725" w:rsidRPr="00441372" w:rsidRDefault="00F5666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F56661"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To be determined.</w:t>
            </w:r>
            <w:bookmarkStart w:id="58" w:name="sps10a"/>
            <w:bookmarkEnd w:id="58"/>
          </w:p>
          <w:p w:rsidR="00EA4725" w:rsidRPr="00441372" w:rsidRDefault="00F56661"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To be determined.</w:t>
            </w:r>
            <w:bookmarkStart w:id="60" w:name="sps10bisa"/>
            <w:bookmarkEnd w:id="60"/>
          </w:p>
        </w:tc>
      </w:tr>
      <w:tr w:rsidR="00D55146" w:rsidTr="00F3021D">
        <w:tc>
          <w:tcPr>
            <w:tcW w:w="707" w:type="dxa"/>
            <w:tcBorders>
              <w:top w:val="single" w:sz="6" w:space="0" w:color="auto"/>
              <w:bottom w:val="single" w:sz="6" w:space="0" w:color="auto"/>
            </w:tcBorders>
            <w:shd w:val="clear" w:color="auto" w:fill="auto"/>
          </w:tcPr>
          <w:p w:rsidR="00EA4725" w:rsidRPr="00441372" w:rsidRDefault="00F5666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F56661"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X</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w:t>
            </w:r>
            <w:bookmarkStart w:id="64" w:name="sps11a"/>
            <w:bookmarkEnd w:id="64"/>
          </w:p>
          <w:p w:rsidR="00EA4725" w:rsidRPr="00441372" w:rsidRDefault="00F56661"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D55146" w:rsidTr="00F3021D">
        <w:tc>
          <w:tcPr>
            <w:tcW w:w="707" w:type="dxa"/>
            <w:tcBorders>
              <w:top w:val="single" w:sz="6" w:space="0" w:color="auto"/>
              <w:bottom w:val="single" w:sz="6" w:space="0" w:color="auto"/>
            </w:tcBorders>
            <w:shd w:val="clear" w:color="auto" w:fill="auto"/>
          </w:tcPr>
          <w:p w:rsidR="00EA4725" w:rsidRPr="00441372" w:rsidRDefault="00F5666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F56661"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Pr="0065690F">
              <w:t>9 June 2019</w:t>
            </w:r>
            <w:bookmarkEnd w:id="71"/>
          </w:p>
          <w:p w:rsidR="00EA4725" w:rsidRPr="00441372" w:rsidRDefault="00F56661"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D55146" w:rsidRPr="0065690F" w:rsidRDefault="00F56661" w:rsidP="00441372">
            <w:r w:rsidRPr="0065690F">
              <w:t>Saudi Food and Drug Authority</w:t>
            </w:r>
          </w:p>
          <w:p w:rsidR="00D55146" w:rsidRPr="0065690F" w:rsidRDefault="00F56661" w:rsidP="00441372">
            <w:proofErr w:type="spellStart"/>
            <w:r w:rsidRPr="0065690F">
              <w:t>SFDA</w:t>
            </w:r>
            <w:proofErr w:type="spellEnd"/>
            <w:r w:rsidRPr="0065690F">
              <w:t xml:space="preserve"> - 3292 North Ring road Al </w:t>
            </w:r>
            <w:proofErr w:type="spellStart"/>
            <w:r w:rsidRPr="0065690F">
              <w:t>Nafel</w:t>
            </w:r>
            <w:proofErr w:type="spellEnd"/>
            <w:r w:rsidRPr="0065690F">
              <w:t xml:space="preserve"> Area </w:t>
            </w:r>
            <w:proofErr w:type="spellStart"/>
            <w:r w:rsidRPr="0065690F">
              <w:t>Unt</w:t>
            </w:r>
            <w:proofErr w:type="spellEnd"/>
            <w:r w:rsidRPr="0065690F">
              <w:t xml:space="preserve"> (1) - Riyadh 13312 - 6288</w:t>
            </w:r>
          </w:p>
          <w:p w:rsidR="00D55146" w:rsidRPr="0065690F" w:rsidRDefault="00F56661" w:rsidP="00441372">
            <w:r w:rsidRPr="0065690F">
              <w:t>Tel: +(966 11) 275 9222, Ext. 3331</w:t>
            </w:r>
          </w:p>
          <w:p w:rsidR="00D55146" w:rsidRPr="0065690F" w:rsidRDefault="00F56661" w:rsidP="00441372">
            <w:r w:rsidRPr="0065690F">
              <w:t>Fax: +(966 11) 210 9825</w:t>
            </w:r>
          </w:p>
          <w:p w:rsidR="00D55146" w:rsidRPr="0065690F" w:rsidRDefault="00F56661" w:rsidP="00441372">
            <w:r w:rsidRPr="0065690F">
              <w:t>E-mail: SPSEP.Food@sfda.gov.sa</w:t>
            </w:r>
          </w:p>
          <w:p w:rsidR="00D55146" w:rsidRPr="0065690F" w:rsidRDefault="00F56661" w:rsidP="00441372">
            <w:pPr>
              <w:spacing w:after="120"/>
            </w:pPr>
            <w:r w:rsidRPr="0065690F">
              <w:t xml:space="preserve">Website: </w:t>
            </w:r>
            <w:hyperlink r:id="rId9" w:tgtFrame="_blank" w:history="1">
              <w:r w:rsidRPr="0065690F">
                <w:rPr>
                  <w:color w:val="0000FF"/>
                  <w:u w:val="single"/>
                </w:rPr>
                <w:t>http://www.sfda.gov.sa</w:t>
              </w:r>
            </w:hyperlink>
            <w:bookmarkStart w:id="78" w:name="sps12d"/>
            <w:bookmarkEnd w:id="78"/>
          </w:p>
        </w:tc>
      </w:tr>
      <w:tr w:rsidR="00D55146" w:rsidTr="00F3021D">
        <w:tc>
          <w:tcPr>
            <w:tcW w:w="707" w:type="dxa"/>
            <w:tcBorders>
              <w:top w:val="single" w:sz="6" w:space="0" w:color="auto"/>
            </w:tcBorders>
            <w:shd w:val="clear" w:color="auto" w:fill="auto"/>
          </w:tcPr>
          <w:p w:rsidR="00EA4725" w:rsidRPr="00441372" w:rsidRDefault="00F5666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F56661"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F56661" w:rsidP="00F3021D">
            <w:pPr>
              <w:keepNext/>
              <w:keepLines/>
              <w:rPr>
                <w:bCs/>
              </w:rPr>
            </w:pPr>
            <w:r w:rsidRPr="0065690F">
              <w:rPr>
                <w:bCs/>
              </w:rPr>
              <w:t>Saudi Food and Drug Authority</w:t>
            </w:r>
          </w:p>
          <w:p w:rsidR="00EA4725" w:rsidRPr="0065690F" w:rsidRDefault="00F56661" w:rsidP="00F3021D">
            <w:pPr>
              <w:keepNext/>
              <w:keepLines/>
              <w:rPr>
                <w:bCs/>
              </w:rPr>
            </w:pPr>
            <w:proofErr w:type="spellStart"/>
            <w:r w:rsidRPr="0065690F">
              <w:rPr>
                <w:bCs/>
              </w:rPr>
              <w:t>SFDA</w:t>
            </w:r>
            <w:proofErr w:type="spellEnd"/>
            <w:r w:rsidRPr="0065690F">
              <w:rPr>
                <w:bCs/>
              </w:rPr>
              <w:t xml:space="preserve"> - 3292 North Ring road Al </w:t>
            </w:r>
            <w:proofErr w:type="spellStart"/>
            <w:r w:rsidRPr="0065690F">
              <w:rPr>
                <w:bCs/>
              </w:rPr>
              <w:t>Nafel</w:t>
            </w:r>
            <w:proofErr w:type="spellEnd"/>
            <w:r w:rsidRPr="0065690F">
              <w:rPr>
                <w:bCs/>
              </w:rPr>
              <w:t xml:space="preserve"> Area </w:t>
            </w:r>
            <w:proofErr w:type="spellStart"/>
            <w:r w:rsidRPr="0065690F">
              <w:rPr>
                <w:bCs/>
              </w:rPr>
              <w:t>Unt</w:t>
            </w:r>
            <w:proofErr w:type="spellEnd"/>
            <w:r w:rsidRPr="0065690F">
              <w:rPr>
                <w:bCs/>
              </w:rPr>
              <w:t xml:space="preserve"> (1) - Riyadh 13312 - 6288</w:t>
            </w:r>
          </w:p>
          <w:p w:rsidR="00EA4725" w:rsidRPr="0065690F" w:rsidRDefault="00F56661" w:rsidP="00F3021D">
            <w:pPr>
              <w:keepNext/>
              <w:keepLines/>
              <w:rPr>
                <w:bCs/>
              </w:rPr>
            </w:pPr>
            <w:r w:rsidRPr="0065690F">
              <w:rPr>
                <w:bCs/>
              </w:rPr>
              <w:t>Tel: +(966 11) 275 9222, Ext. 3331</w:t>
            </w:r>
          </w:p>
          <w:p w:rsidR="00EA4725" w:rsidRPr="0065690F" w:rsidRDefault="00F56661" w:rsidP="00F3021D">
            <w:pPr>
              <w:keepNext/>
              <w:keepLines/>
              <w:rPr>
                <w:bCs/>
              </w:rPr>
            </w:pPr>
            <w:r w:rsidRPr="0065690F">
              <w:rPr>
                <w:bCs/>
              </w:rPr>
              <w:t>Fax: +(966 11) 210 9825</w:t>
            </w:r>
          </w:p>
          <w:p w:rsidR="00EA4725" w:rsidRPr="0065690F" w:rsidRDefault="00F56661" w:rsidP="00F3021D">
            <w:pPr>
              <w:keepNext/>
              <w:keepLines/>
              <w:rPr>
                <w:bCs/>
              </w:rPr>
            </w:pPr>
            <w:r w:rsidRPr="0065690F">
              <w:rPr>
                <w:bCs/>
              </w:rPr>
              <w:t>E-mail: SPSEP.Food@sfda.gov.sa</w:t>
            </w:r>
          </w:p>
          <w:p w:rsidR="00EA4725" w:rsidRPr="0065690F" w:rsidRDefault="00F56661" w:rsidP="00F3021D">
            <w:pPr>
              <w:keepNext/>
              <w:keepLines/>
              <w:spacing w:after="120"/>
              <w:rPr>
                <w:bCs/>
              </w:rPr>
            </w:pPr>
            <w:r w:rsidRPr="0065690F">
              <w:rPr>
                <w:bCs/>
              </w:rPr>
              <w:t xml:space="preserve">Website: </w:t>
            </w:r>
            <w:hyperlink r:id="rId10" w:tgtFrame="_blank" w:history="1">
              <w:r w:rsidRPr="0065690F">
                <w:rPr>
                  <w:bCs/>
                  <w:color w:val="0000FF"/>
                  <w:u w:val="single"/>
                </w:rPr>
                <w:t>http://www.sfda.gov.sa</w:t>
              </w:r>
            </w:hyperlink>
            <w:bookmarkStart w:id="85" w:name="sps13c"/>
            <w:bookmarkEnd w:id="85"/>
          </w:p>
        </w:tc>
      </w:tr>
    </w:tbl>
    <w:p w:rsidR="007141CF" w:rsidRPr="00441372" w:rsidRDefault="007141CF" w:rsidP="00441372"/>
    <w:sectPr w:rsidR="007141CF" w:rsidRPr="00441372" w:rsidSect="000A09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722" w:rsidRDefault="00F56661">
      <w:r>
        <w:separator/>
      </w:r>
    </w:p>
  </w:endnote>
  <w:endnote w:type="continuationSeparator" w:id="0">
    <w:p w:rsidR="00EF2722" w:rsidRDefault="00F5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0A09EC" w:rsidRDefault="000A09EC" w:rsidP="000A09E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0A09EC" w:rsidRDefault="000A09EC" w:rsidP="000A09EC">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F56661"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722" w:rsidRDefault="00F56661">
      <w:r>
        <w:separator/>
      </w:r>
    </w:p>
  </w:footnote>
  <w:footnote w:type="continuationSeparator" w:id="0">
    <w:p w:rsidR="00EF2722" w:rsidRDefault="00F5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EC" w:rsidRPr="000A09EC" w:rsidRDefault="000A09EC" w:rsidP="000A09EC">
    <w:pPr>
      <w:pStyle w:val="En-tte"/>
      <w:pBdr>
        <w:bottom w:val="single" w:sz="4" w:space="1" w:color="auto"/>
      </w:pBdr>
      <w:tabs>
        <w:tab w:val="clear" w:pos="4513"/>
        <w:tab w:val="clear" w:pos="9027"/>
      </w:tabs>
      <w:jc w:val="center"/>
    </w:pPr>
    <w:r w:rsidRPr="000A09EC">
      <w:t>G/SPS/N/ARE/177</w:t>
    </w:r>
    <w:r w:rsidR="00A01F2E" w:rsidRPr="000A09EC">
      <w:t xml:space="preserve"> • </w:t>
    </w:r>
    <w:r w:rsidRPr="000A09EC">
      <w:t>G/SPS/N/</w:t>
    </w:r>
    <w:proofErr w:type="spellStart"/>
    <w:r w:rsidRPr="000A09EC">
      <w:t>BHR</w:t>
    </w:r>
    <w:proofErr w:type="spellEnd"/>
    <w:r w:rsidRPr="000A09EC">
      <w:t>/200 • G/SPS/N/</w:t>
    </w:r>
    <w:proofErr w:type="spellStart"/>
    <w:r w:rsidRPr="000A09EC">
      <w:t>KWT</w:t>
    </w:r>
    <w:proofErr w:type="spellEnd"/>
    <w:r w:rsidRPr="000A09EC">
      <w:t>/51</w:t>
    </w:r>
    <w:r w:rsidR="00A01F2E" w:rsidRPr="000A09EC">
      <w:t xml:space="preserve"> •</w:t>
    </w:r>
    <w:r w:rsidR="00A01F2E">
      <w:t xml:space="preserve"> </w:t>
    </w:r>
    <w:r w:rsidRPr="000A09EC">
      <w:t>G/SPS/N/</w:t>
    </w:r>
    <w:proofErr w:type="spellStart"/>
    <w:r w:rsidRPr="000A09EC">
      <w:t>OMN</w:t>
    </w:r>
    <w:proofErr w:type="spellEnd"/>
    <w:r w:rsidRPr="000A09EC">
      <w:t>/97 • G/SPS/N/</w:t>
    </w:r>
    <w:proofErr w:type="spellStart"/>
    <w:r w:rsidRPr="000A09EC">
      <w:t>QAT</w:t>
    </w:r>
    <w:proofErr w:type="spellEnd"/>
    <w:r w:rsidRPr="000A09EC">
      <w:t>/101</w:t>
    </w:r>
    <w:r w:rsidR="00A01F2E" w:rsidRPr="000A09EC">
      <w:t xml:space="preserve"> • </w:t>
    </w:r>
    <w:r w:rsidRPr="000A09EC">
      <w:t>G/SPS/N/SAU/395 • G/SPS/N/</w:t>
    </w:r>
    <w:proofErr w:type="spellStart"/>
    <w:r w:rsidRPr="000A09EC">
      <w:t>YEM</w:t>
    </w:r>
    <w:proofErr w:type="spellEnd"/>
    <w:r w:rsidRPr="000A09EC">
      <w:t>/42</w:t>
    </w:r>
  </w:p>
  <w:p w:rsidR="000A09EC" w:rsidRPr="000A09EC" w:rsidRDefault="000A09EC" w:rsidP="000A09EC">
    <w:pPr>
      <w:pStyle w:val="En-tte"/>
      <w:pBdr>
        <w:bottom w:val="single" w:sz="4" w:space="1" w:color="auto"/>
      </w:pBdr>
      <w:tabs>
        <w:tab w:val="clear" w:pos="4513"/>
        <w:tab w:val="clear" w:pos="9027"/>
      </w:tabs>
      <w:jc w:val="center"/>
    </w:pPr>
  </w:p>
  <w:p w:rsidR="000A09EC" w:rsidRPr="000A09EC" w:rsidRDefault="000A09EC" w:rsidP="000A09EC">
    <w:pPr>
      <w:pStyle w:val="En-tte"/>
      <w:pBdr>
        <w:bottom w:val="single" w:sz="4" w:space="1" w:color="auto"/>
      </w:pBdr>
      <w:tabs>
        <w:tab w:val="clear" w:pos="4513"/>
        <w:tab w:val="clear" w:pos="9027"/>
      </w:tabs>
      <w:jc w:val="center"/>
    </w:pPr>
    <w:r w:rsidRPr="000A09EC">
      <w:t xml:space="preserve">- </w:t>
    </w:r>
    <w:r w:rsidRPr="000A09EC">
      <w:fldChar w:fldCharType="begin"/>
    </w:r>
    <w:r w:rsidRPr="000A09EC">
      <w:instrText xml:space="preserve"> PAGE </w:instrText>
    </w:r>
    <w:r w:rsidRPr="000A09EC">
      <w:fldChar w:fldCharType="separate"/>
    </w:r>
    <w:r w:rsidRPr="000A09EC">
      <w:rPr>
        <w:noProof/>
      </w:rPr>
      <w:t>2</w:t>
    </w:r>
    <w:r w:rsidRPr="000A09EC">
      <w:fldChar w:fldCharType="end"/>
    </w:r>
    <w:r w:rsidRPr="000A09EC">
      <w:t xml:space="preserve"> -</w:t>
    </w:r>
  </w:p>
  <w:p w:rsidR="00EA4725" w:rsidRPr="000A09EC" w:rsidRDefault="00EA4725" w:rsidP="000A09EC">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EC" w:rsidRPr="000A09EC" w:rsidRDefault="000A09EC" w:rsidP="000A09EC">
    <w:pPr>
      <w:pStyle w:val="En-tte"/>
      <w:pBdr>
        <w:bottom w:val="single" w:sz="4" w:space="1" w:color="auto"/>
      </w:pBdr>
      <w:tabs>
        <w:tab w:val="clear" w:pos="4513"/>
        <w:tab w:val="clear" w:pos="9027"/>
      </w:tabs>
      <w:jc w:val="center"/>
    </w:pPr>
    <w:r w:rsidRPr="000A09EC">
      <w:t>G/SPS/N/ARE/177, G/SPS/N/</w:t>
    </w:r>
    <w:proofErr w:type="spellStart"/>
    <w:r w:rsidRPr="000A09EC">
      <w:t>BHR</w:t>
    </w:r>
    <w:proofErr w:type="spellEnd"/>
    <w:r w:rsidRPr="000A09EC">
      <w:t>/200 • G/SPS/N/</w:t>
    </w:r>
    <w:proofErr w:type="spellStart"/>
    <w:r w:rsidRPr="000A09EC">
      <w:t>KWT</w:t>
    </w:r>
    <w:proofErr w:type="spellEnd"/>
    <w:r w:rsidRPr="000A09EC">
      <w:t>/51, G/SPS/N/</w:t>
    </w:r>
    <w:proofErr w:type="spellStart"/>
    <w:r w:rsidRPr="000A09EC">
      <w:t>OMN</w:t>
    </w:r>
    <w:proofErr w:type="spellEnd"/>
    <w:r w:rsidRPr="000A09EC">
      <w:t>/97 • G/SPS/N/</w:t>
    </w:r>
    <w:proofErr w:type="spellStart"/>
    <w:r w:rsidRPr="000A09EC">
      <w:t>QAT</w:t>
    </w:r>
    <w:proofErr w:type="spellEnd"/>
    <w:r w:rsidRPr="000A09EC">
      <w:t>/101, G/SPS/N/SAU/395 • G/SPS/N/</w:t>
    </w:r>
    <w:proofErr w:type="spellStart"/>
    <w:r w:rsidRPr="000A09EC">
      <w:t>YEM</w:t>
    </w:r>
    <w:proofErr w:type="spellEnd"/>
    <w:r w:rsidRPr="000A09EC">
      <w:t>/42</w:t>
    </w:r>
  </w:p>
  <w:p w:rsidR="000A09EC" w:rsidRPr="000A09EC" w:rsidRDefault="000A09EC" w:rsidP="000A09EC">
    <w:pPr>
      <w:pStyle w:val="En-tte"/>
      <w:pBdr>
        <w:bottom w:val="single" w:sz="4" w:space="1" w:color="auto"/>
      </w:pBdr>
      <w:tabs>
        <w:tab w:val="clear" w:pos="4513"/>
        <w:tab w:val="clear" w:pos="9027"/>
      </w:tabs>
      <w:jc w:val="center"/>
    </w:pPr>
  </w:p>
  <w:p w:rsidR="000A09EC" w:rsidRPr="000A09EC" w:rsidRDefault="000A09EC" w:rsidP="000A09EC">
    <w:pPr>
      <w:pStyle w:val="En-tte"/>
      <w:pBdr>
        <w:bottom w:val="single" w:sz="4" w:space="1" w:color="auto"/>
      </w:pBdr>
      <w:tabs>
        <w:tab w:val="clear" w:pos="4513"/>
        <w:tab w:val="clear" w:pos="9027"/>
      </w:tabs>
      <w:jc w:val="center"/>
    </w:pPr>
    <w:r w:rsidRPr="000A09EC">
      <w:t xml:space="preserve">- </w:t>
    </w:r>
    <w:r w:rsidRPr="000A09EC">
      <w:fldChar w:fldCharType="begin"/>
    </w:r>
    <w:r w:rsidRPr="000A09EC">
      <w:instrText xml:space="preserve"> PAGE </w:instrText>
    </w:r>
    <w:r w:rsidRPr="000A09EC">
      <w:fldChar w:fldCharType="separate"/>
    </w:r>
    <w:r w:rsidRPr="000A09EC">
      <w:rPr>
        <w:noProof/>
      </w:rPr>
      <w:t>2</w:t>
    </w:r>
    <w:r w:rsidRPr="000A09EC">
      <w:fldChar w:fldCharType="end"/>
    </w:r>
    <w:r w:rsidRPr="000A09EC">
      <w:t xml:space="preserve"> -</w:t>
    </w:r>
  </w:p>
  <w:p w:rsidR="00EA4725" w:rsidRPr="000A09EC" w:rsidRDefault="00EA4725" w:rsidP="000A09EC">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55146"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0A09EC" w:rsidP="00422B6F">
          <w:pPr>
            <w:jc w:val="right"/>
            <w:rPr>
              <w:b/>
              <w:color w:val="FF0000"/>
              <w:szCs w:val="16"/>
            </w:rPr>
          </w:pPr>
          <w:r>
            <w:rPr>
              <w:b/>
              <w:color w:val="FF0000"/>
              <w:szCs w:val="16"/>
            </w:rPr>
            <w:t xml:space="preserve"> </w:t>
          </w:r>
        </w:p>
      </w:tc>
    </w:tr>
    <w:bookmarkEnd w:id="86"/>
    <w:tr w:rsidR="00D55146" w:rsidTr="00EE3CAF">
      <w:trPr>
        <w:trHeight w:val="213"/>
        <w:jc w:val="center"/>
      </w:trPr>
      <w:tc>
        <w:tcPr>
          <w:tcW w:w="3794" w:type="dxa"/>
          <w:vMerge w:val="restart"/>
          <w:shd w:val="clear" w:color="auto" w:fill="FFFFFF"/>
          <w:tcMar>
            <w:left w:w="0" w:type="dxa"/>
            <w:right w:w="0" w:type="dxa"/>
          </w:tcMar>
        </w:tcPr>
        <w:p w:rsidR="00ED54E0" w:rsidRPr="00EA4725" w:rsidRDefault="00716C0F"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D55146"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0A09EC" w:rsidRDefault="000A09EC" w:rsidP="00656ABC">
          <w:pPr>
            <w:jc w:val="right"/>
            <w:rPr>
              <w:b/>
              <w:szCs w:val="16"/>
            </w:rPr>
          </w:pPr>
          <w:bookmarkStart w:id="87" w:name="bmkSymbols"/>
          <w:r>
            <w:rPr>
              <w:b/>
              <w:szCs w:val="16"/>
            </w:rPr>
            <w:t>G/SPS/N/ARE/177, G/SPS/N/</w:t>
          </w:r>
          <w:proofErr w:type="spellStart"/>
          <w:r>
            <w:rPr>
              <w:b/>
              <w:szCs w:val="16"/>
            </w:rPr>
            <w:t>BHR</w:t>
          </w:r>
          <w:proofErr w:type="spellEnd"/>
          <w:r>
            <w:rPr>
              <w:b/>
              <w:szCs w:val="16"/>
            </w:rPr>
            <w:t>/200</w:t>
          </w:r>
        </w:p>
        <w:p w:rsidR="000A09EC" w:rsidRDefault="000A09EC" w:rsidP="00656ABC">
          <w:pPr>
            <w:jc w:val="right"/>
            <w:rPr>
              <w:b/>
              <w:szCs w:val="16"/>
            </w:rPr>
          </w:pPr>
          <w:r>
            <w:rPr>
              <w:b/>
              <w:szCs w:val="16"/>
            </w:rPr>
            <w:t>G/SPS/N/</w:t>
          </w:r>
          <w:proofErr w:type="spellStart"/>
          <w:r>
            <w:rPr>
              <w:b/>
              <w:szCs w:val="16"/>
            </w:rPr>
            <w:t>KWT</w:t>
          </w:r>
          <w:proofErr w:type="spellEnd"/>
          <w:r>
            <w:rPr>
              <w:b/>
              <w:szCs w:val="16"/>
            </w:rPr>
            <w:t>/51, G/SPS/N/</w:t>
          </w:r>
          <w:proofErr w:type="spellStart"/>
          <w:r>
            <w:rPr>
              <w:b/>
              <w:szCs w:val="16"/>
            </w:rPr>
            <w:t>OMN</w:t>
          </w:r>
          <w:proofErr w:type="spellEnd"/>
          <w:r>
            <w:rPr>
              <w:b/>
              <w:szCs w:val="16"/>
            </w:rPr>
            <w:t>/97</w:t>
          </w:r>
        </w:p>
        <w:p w:rsidR="000A09EC" w:rsidRDefault="000A09EC" w:rsidP="00656ABC">
          <w:pPr>
            <w:jc w:val="right"/>
            <w:rPr>
              <w:b/>
              <w:szCs w:val="16"/>
            </w:rPr>
          </w:pPr>
          <w:r>
            <w:rPr>
              <w:b/>
              <w:szCs w:val="16"/>
            </w:rPr>
            <w:t>G/SPS/N/</w:t>
          </w:r>
          <w:proofErr w:type="spellStart"/>
          <w:r>
            <w:rPr>
              <w:b/>
              <w:szCs w:val="16"/>
            </w:rPr>
            <w:t>QAT</w:t>
          </w:r>
          <w:proofErr w:type="spellEnd"/>
          <w:r>
            <w:rPr>
              <w:b/>
              <w:szCs w:val="16"/>
            </w:rPr>
            <w:t>/101, G/SPS/N/SAU/395</w:t>
          </w:r>
        </w:p>
        <w:p w:rsidR="000A09EC" w:rsidRDefault="000A09EC" w:rsidP="00656ABC">
          <w:pPr>
            <w:jc w:val="right"/>
            <w:rPr>
              <w:b/>
              <w:szCs w:val="16"/>
            </w:rPr>
          </w:pPr>
          <w:r>
            <w:rPr>
              <w:b/>
              <w:szCs w:val="16"/>
            </w:rPr>
            <w:t>G/SPS/N/</w:t>
          </w:r>
          <w:proofErr w:type="spellStart"/>
          <w:r>
            <w:rPr>
              <w:b/>
              <w:szCs w:val="16"/>
            </w:rPr>
            <w:t>YEM</w:t>
          </w:r>
          <w:proofErr w:type="spellEnd"/>
          <w:r>
            <w:rPr>
              <w:b/>
              <w:szCs w:val="16"/>
            </w:rPr>
            <w:t>/42</w:t>
          </w:r>
        </w:p>
        <w:bookmarkEnd w:id="87"/>
        <w:p w:rsidR="00656ABC" w:rsidRPr="00EA4725" w:rsidRDefault="00656ABC" w:rsidP="00656ABC">
          <w:pPr>
            <w:jc w:val="right"/>
            <w:rPr>
              <w:b/>
              <w:szCs w:val="16"/>
            </w:rPr>
          </w:pPr>
        </w:p>
      </w:tc>
    </w:tr>
    <w:tr w:rsidR="00D55146"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F56661" w:rsidP="00422B6F">
          <w:pPr>
            <w:jc w:val="right"/>
            <w:rPr>
              <w:szCs w:val="16"/>
            </w:rPr>
          </w:pPr>
          <w:bookmarkStart w:id="88" w:name="spsDateDistribution"/>
          <w:r w:rsidRPr="00EA4725">
            <w:rPr>
              <w:szCs w:val="16"/>
            </w:rPr>
            <w:t>10 April 2019</w:t>
          </w:r>
          <w:bookmarkStart w:id="89" w:name="bmkDate"/>
          <w:bookmarkEnd w:id="88"/>
          <w:bookmarkEnd w:id="89"/>
        </w:p>
      </w:tc>
    </w:tr>
    <w:tr w:rsidR="00D55146"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F56661" w:rsidP="00422B6F">
          <w:pPr>
            <w:jc w:val="left"/>
            <w:rPr>
              <w:b/>
            </w:rPr>
          </w:pPr>
          <w:bookmarkStart w:id="90" w:name="bmkSerial"/>
          <w:r w:rsidRPr="00441372">
            <w:rPr>
              <w:color w:val="FF0000"/>
              <w:szCs w:val="16"/>
            </w:rPr>
            <w:t>(</w:t>
          </w:r>
          <w:bookmarkStart w:id="91" w:name="spsSerialNumber"/>
          <w:bookmarkEnd w:id="91"/>
          <w:r w:rsidR="002234D1">
            <w:rPr>
              <w:color w:val="FF0000"/>
              <w:szCs w:val="16"/>
            </w:rPr>
            <w:t>19-2346</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F5666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55146"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0A09EC"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0A09EC" w:rsidP="00EC687E">
          <w:pPr>
            <w:jc w:val="right"/>
            <w:rPr>
              <w:bCs/>
              <w:szCs w:val="18"/>
            </w:rPr>
          </w:pPr>
          <w:bookmarkStart w:id="95" w:name="bmkLanguage"/>
          <w:r>
            <w:rPr>
              <w:bCs/>
              <w:szCs w:val="18"/>
            </w:rPr>
            <w:t>Original: English</w:t>
          </w:r>
          <w:bookmarkEnd w:id="95"/>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BF2D5A2">
      <w:start w:val="1"/>
      <w:numFmt w:val="decimal"/>
      <w:pStyle w:val="SummaryText"/>
      <w:lvlText w:val="%1."/>
      <w:lvlJc w:val="left"/>
      <w:pPr>
        <w:ind w:left="360" w:hanging="360"/>
      </w:pPr>
    </w:lvl>
    <w:lvl w:ilvl="1" w:tplc="51DCDEBE" w:tentative="1">
      <w:start w:val="1"/>
      <w:numFmt w:val="lowerLetter"/>
      <w:lvlText w:val="%2."/>
      <w:lvlJc w:val="left"/>
      <w:pPr>
        <w:ind w:left="1080" w:hanging="360"/>
      </w:pPr>
    </w:lvl>
    <w:lvl w:ilvl="2" w:tplc="B2F60FE6" w:tentative="1">
      <w:start w:val="1"/>
      <w:numFmt w:val="lowerRoman"/>
      <w:lvlText w:val="%3."/>
      <w:lvlJc w:val="right"/>
      <w:pPr>
        <w:ind w:left="1800" w:hanging="180"/>
      </w:pPr>
    </w:lvl>
    <w:lvl w:ilvl="3" w:tplc="69DEEBA4" w:tentative="1">
      <w:start w:val="1"/>
      <w:numFmt w:val="decimal"/>
      <w:lvlText w:val="%4."/>
      <w:lvlJc w:val="left"/>
      <w:pPr>
        <w:ind w:left="2520" w:hanging="360"/>
      </w:pPr>
    </w:lvl>
    <w:lvl w:ilvl="4" w:tplc="86EC88BE" w:tentative="1">
      <w:start w:val="1"/>
      <w:numFmt w:val="lowerLetter"/>
      <w:lvlText w:val="%5."/>
      <w:lvlJc w:val="left"/>
      <w:pPr>
        <w:ind w:left="3240" w:hanging="360"/>
      </w:pPr>
    </w:lvl>
    <w:lvl w:ilvl="5" w:tplc="4DB0C8B8" w:tentative="1">
      <w:start w:val="1"/>
      <w:numFmt w:val="lowerRoman"/>
      <w:lvlText w:val="%6."/>
      <w:lvlJc w:val="right"/>
      <w:pPr>
        <w:ind w:left="3960" w:hanging="180"/>
      </w:pPr>
    </w:lvl>
    <w:lvl w:ilvl="6" w:tplc="C47C48CE" w:tentative="1">
      <w:start w:val="1"/>
      <w:numFmt w:val="decimal"/>
      <w:lvlText w:val="%7."/>
      <w:lvlJc w:val="left"/>
      <w:pPr>
        <w:ind w:left="4680" w:hanging="360"/>
      </w:pPr>
    </w:lvl>
    <w:lvl w:ilvl="7" w:tplc="77789BAA" w:tentative="1">
      <w:start w:val="1"/>
      <w:numFmt w:val="lowerLetter"/>
      <w:lvlText w:val="%8."/>
      <w:lvlJc w:val="left"/>
      <w:pPr>
        <w:ind w:left="5400" w:hanging="360"/>
      </w:pPr>
    </w:lvl>
    <w:lvl w:ilvl="8" w:tplc="4D703DB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09EC"/>
    <w:rsid w:val="000A11E9"/>
    <w:rsid w:val="000A4945"/>
    <w:rsid w:val="000B31E1"/>
    <w:rsid w:val="000F4960"/>
    <w:rsid w:val="001062CE"/>
    <w:rsid w:val="0011356B"/>
    <w:rsid w:val="001277F1"/>
    <w:rsid w:val="00127BB0"/>
    <w:rsid w:val="0013337F"/>
    <w:rsid w:val="00157B94"/>
    <w:rsid w:val="00182B84"/>
    <w:rsid w:val="001E291F"/>
    <w:rsid w:val="001E596A"/>
    <w:rsid w:val="002234D1"/>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16C0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01F2E"/>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146"/>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EF2722"/>
    <w:rsid w:val="00F17777"/>
    <w:rsid w:val="00F3021D"/>
    <w:rsid w:val="00F32397"/>
    <w:rsid w:val="00F35A6A"/>
    <w:rsid w:val="00F36972"/>
    <w:rsid w:val="00F40595"/>
    <w:rsid w:val="00F56661"/>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242DA"/>
  <w15:docId w15:val="{0B3C8C5B-EEA0-4006-B3BE-1FA09434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9/SPS/SAU/19_2109_00_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19/SPS/SAU/19_2109_00_x.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fda.gov.sa" TargetMode="External"/><Relationship Id="rId4" Type="http://schemas.openxmlformats.org/officeDocument/2006/relationships/webSettings" Target="webSettings.xml"/><Relationship Id="rId9" Type="http://schemas.openxmlformats.org/officeDocument/2006/relationships/hyperlink" Target="http://www.sfda.gov.s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592</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7</cp:revision>
  <dcterms:created xsi:type="dcterms:W3CDTF">2019-04-10T12:47:00Z</dcterms:created>
  <dcterms:modified xsi:type="dcterms:W3CDTF">2019-04-10T13:29:00Z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G/SPS/N/ARE/177, G/SPS/N/BHR/200</vt:lpwstr>
  </property>
  <property fmtid="{D5CDD505-2E9C-101B-9397-08002B2CF9AE}" pid="3" name="Symbol2">
    <vt:lpwstr>G/SPS/N/KWT/51, G/SPS/N/OMN/97</vt:lpwstr>
  </property>
  <property fmtid="{D5CDD505-2E9C-101B-9397-08002B2CF9AE}" pid="4" name="Symbol3">
    <vt:lpwstr>G/SPS/N/QAT/101, G/SPS/N/SAU/395</vt:lpwstr>
  </property>
  <property fmtid="{D5CDD505-2E9C-101B-9397-08002B2CF9AE}" pid="5" name="Symbol4">
    <vt:lpwstr>G/SPS/N/YEM/42</vt:lpwstr>
  </property>
</Properties>
</file>